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226" w:rsidRPr="00891B76" w:rsidRDefault="00A34226" w:rsidP="001A753B">
      <w:pPr>
        <w:widowControl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34226" w:rsidRPr="00891B76" w:rsidRDefault="003D32FD" w:rsidP="001A753B">
      <w:pPr>
        <w:widowControl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 xml:space="preserve">о реализации </w:t>
      </w:r>
      <w:r w:rsidR="00A34226" w:rsidRPr="00891B76">
        <w:rPr>
          <w:rFonts w:ascii="Times New Roman" w:hAnsi="Times New Roman" w:cs="Times New Roman"/>
          <w:b/>
          <w:sz w:val="28"/>
          <w:szCs w:val="28"/>
        </w:rPr>
        <w:t xml:space="preserve">государственной программы Чеченской Республики </w:t>
      </w:r>
    </w:p>
    <w:p w:rsidR="00A34226" w:rsidRPr="00891B76" w:rsidRDefault="00A34226" w:rsidP="001A753B">
      <w:pPr>
        <w:widowControl/>
        <w:spacing w:line="276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DE15CC" w:rsidRPr="00891B76">
        <w:rPr>
          <w:rFonts w:ascii="Times New Roman" w:hAnsi="Times New Roman" w:cs="Times New Roman"/>
          <w:b/>
          <w:sz w:val="28"/>
          <w:szCs w:val="28"/>
        </w:rPr>
        <w:t>1</w:t>
      </w:r>
      <w:r w:rsidR="001A753B">
        <w:rPr>
          <w:rFonts w:ascii="Times New Roman" w:hAnsi="Times New Roman" w:cs="Times New Roman"/>
          <w:b/>
          <w:sz w:val="28"/>
          <w:szCs w:val="28"/>
        </w:rPr>
        <w:t xml:space="preserve"> квартал</w:t>
      </w:r>
      <w:r w:rsidRPr="00891B76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871DB0" w:rsidRPr="00891B76">
        <w:rPr>
          <w:rFonts w:ascii="Times New Roman" w:hAnsi="Times New Roman" w:cs="Times New Roman"/>
          <w:b/>
          <w:sz w:val="28"/>
          <w:szCs w:val="28"/>
        </w:rPr>
        <w:t>2</w:t>
      </w:r>
      <w:r w:rsidR="001A753B">
        <w:rPr>
          <w:rFonts w:ascii="Times New Roman" w:hAnsi="Times New Roman" w:cs="Times New Roman"/>
          <w:b/>
          <w:sz w:val="28"/>
          <w:szCs w:val="28"/>
        </w:rPr>
        <w:t>1</w:t>
      </w:r>
      <w:r w:rsidRPr="00891B76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i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  <w:u w:val="single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 xml:space="preserve">1. Наименование государственной программы: </w:t>
      </w:r>
      <w:r w:rsidRPr="00891B76">
        <w:rPr>
          <w:rFonts w:ascii="Times New Roman" w:hAnsi="Times New Roman" w:cs="Times New Roman"/>
          <w:sz w:val="28"/>
          <w:szCs w:val="28"/>
        </w:rPr>
        <w:t>Государственная программа «Обеспечение финансовой устойчивости Чеченской Республики».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2. Ответственный исполнитель (соисполнители):</w:t>
      </w:r>
      <w:r w:rsidRPr="00891B76">
        <w:rPr>
          <w:rFonts w:ascii="Times New Roman" w:hAnsi="Times New Roman" w:cs="Times New Roman"/>
          <w:sz w:val="28"/>
          <w:szCs w:val="28"/>
        </w:rPr>
        <w:t xml:space="preserve"> Ответственный исполнитель </w:t>
      </w:r>
      <w:r w:rsidR="00DB55F9">
        <w:rPr>
          <w:rFonts w:ascii="Times New Roman" w:hAnsi="Times New Roman" w:cs="Times New Roman"/>
          <w:sz w:val="28"/>
          <w:szCs w:val="28"/>
        </w:rPr>
        <w:t xml:space="preserve">- </w:t>
      </w:r>
      <w:r w:rsidRPr="00891B76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="00DB55F9">
        <w:rPr>
          <w:rFonts w:ascii="Times New Roman" w:hAnsi="Times New Roman" w:cs="Times New Roman"/>
          <w:sz w:val="28"/>
          <w:szCs w:val="28"/>
        </w:rPr>
        <w:t>ф</w:t>
      </w:r>
      <w:r w:rsidRPr="00891B76">
        <w:rPr>
          <w:rFonts w:ascii="Times New Roman" w:hAnsi="Times New Roman" w:cs="Times New Roman"/>
          <w:sz w:val="28"/>
          <w:szCs w:val="28"/>
        </w:rPr>
        <w:t>инансов Чеченской Республики.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3. Сведения об изменениях, внесенных ответственным исполнителем в государственную программу:</w:t>
      </w:r>
      <w:r w:rsidR="008C7CE2" w:rsidRPr="00891B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6112" w:rsidRPr="00891B76">
        <w:rPr>
          <w:rFonts w:ascii="Times New Roman" w:hAnsi="Times New Roman" w:cs="Times New Roman"/>
          <w:sz w:val="28"/>
          <w:szCs w:val="28"/>
        </w:rPr>
        <w:t xml:space="preserve">Изменения в государственную программу </w:t>
      </w:r>
      <w:r w:rsidR="003D32FD" w:rsidRPr="00891B76">
        <w:rPr>
          <w:rFonts w:ascii="Times New Roman" w:hAnsi="Times New Roman" w:cs="Times New Roman"/>
          <w:sz w:val="28"/>
          <w:szCs w:val="28"/>
        </w:rPr>
        <w:t xml:space="preserve">вносились </w:t>
      </w:r>
      <w:r w:rsidR="00DB55F9">
        <w:rPr>
          <w:rFonts w:ascii="Times New Roman" w:hAnsi="Times New Roman" w:cs="Times New Roman"/>
          <w:sz w:val="28"/>
          <w:szCs w:val="28"/>
        </w:rPr>
        <w:t>п</w:t>
      </w:r>
      <w:r w:rsidR="007F39F9" w:rsidRPr="00891B76">
        <w:rPr>
          <w:rFonts w:ascii="Times New Roman" w:hAnsi="Times New Roman" w:cs="Times New Roman"/>
          <w:sz w:val="28"/>
          <w:szCs w:val="28"/>
        </w:rPr>
        <w:t>остановлением Правительства Чеченской Республики от</w:t>
      </w:r>
      <w:r w:rsidR="001A753B">
        <w:rPr>
          <w:rFonts w:ascii="Times New Roman" w:hAnsi="Times New Roman" w:cs="Times New Roman"/>
          <w:sz w:val="28"/>
          <w:szCs w:val="28"/>
        </w:rPr>
        <w:t xml:space="preserve"> 16 марта </w:t>
      </w:r>
      <w:r w:rsidR="007F39F9" w:rsidRPr="00891B76">
        <w:rPr>
          <w:rFonts w:ascii="Times New Roman" w:hAnsi="Times New Roman" w:cs="Times New Roman"/>
          <w:sz w:val="28"/>
          <w:szCs w:val="28"/>
        </w:rPr>
        <w:t>202</w:t>
      </w:r>
      <w:r w:rsidR="001A753B">
        <w:rPr>
          <w:rFonts w:ascii="Times New Roman" w:hAnsi="Times New Roman" w:cs="Times New Roman"/>
          <w:sz w:val="28"/>
          <w:szCs w:val="28"/>
        </w:rPr>
        <w:t xml:space="preserve">1 </w:t>
      </w:r>
      <w:r w:rsidR="007F39F9" w:rsidRPr="00891B76">
        <w:rPr>
          <w:rFonts w:ascii="Times New Roman" w:hAnsi="Times New Roman" w:cs="Times New Roman"/>
          <w:sz w:val="28"/>
          <w:szCs w:val="28"/>
        </w:rPr>
        <w:t>г.</w:t>
      </w:r>
      <w:r w:rsidR="001A753B">
        <w:rPr>
          <w:rFonts w:ascii="Times New Roman" w:hAnsi="Times New Roman" w:cs="Times New Roman"/>
          <w:sz w:val="28"/>
          <w:szCs w:val="28"/>
        </w:rPr>
        <w:t xml:space="preserve"> </w:t>
      </w:r>
      <w:r w:rsidR="007F39F9" w:rsidRPr="00891B76">
        <w:rPr>
          <w:rFonts w:ascii="Times New Roman" w:hAnsi="Times New Roman" w:cs="Times New Roman"/>
          <w:sz w:val="28"/>
          <w:szCs w:val="28"/>
        </w:rPr>
        <w:t>№</w:t>
      </w:r>
      <w:r w:rsidR="001A753B">
        <w:rPr>
          <w:rFonts w:ascii="Times New Roman" w:hAnsi="Times New Roman" w:cs="Times New Roman"/>
          <w:sz w:val="28"/>
          <w:szCs w:val="28"/>
        </w:rPr>
        <w:t> 29</w:t>
      </w:r>
      <w:r w:rsidR="00FB6112" w:rsidRPr="00891B76">
        <w:rPr>
          <w:rFonts w:ascii="Times New Roman" w:hAnsi="Times New Roman" w:cs="Times New Roman"/>
          <w:sz w:val="28"/>
          <w:szCs w:val="28"/>
        </w:rPr>
        <w:t>.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4. Сведения о количестве подпрограмм:</w:t>
      </w:r>
      <w:r w:rsidR="00D720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2078">
        <w:rPr>
          <w:rFonts w:ascii="Times New Roman" w:hAnsi="Times New Roman" w:cs="Times New Roman"/>
          <w:sz w:val="28"/>
          <w:szCs w:val="28"/>
        </w:rPr>
        <w:t xml:space="preserve">в </w:t>
      </w:r>
      <w:r w:rsidRPr="00891B76">
        <w:rPr>
          <w:rFonts w:ascii="Times New Roman" w:hAnsi="Times New Roman" w:cs="Times New Roman"/>
          <w:sz w:val="28"/>
          <w:szCs w:val="28"/>
        </w:rPr>
        <w:t>рамках госпрограммы «Обеспечение финансовой устойчивости Чеченской Республик</w:t>
      </w:r>
      <w:r w:rsidR="0039240E" w:rsidRPr="00891B76">
        <w:rPr>
          <w:rFonts w:ascii="Times New Roman" w:hAnsi="Times New Roman" w:cs="Times New Roman"/>
          <w:sz w:val="28"/>
          <w:szCs w:val="28"/>
        </w:rPr>
        <w:t xml:space="preserve">и» реализуется 2 подпрограммы, </w:t>
      </w:r>
      <w:r w:rsidRPr="00891B76">
        <w:rPr>
          <w:rFonts w:ascii="Times New Roman" w:hAnsi="Times New Roman" w:cs="Times New Roman"/>
          <w:sz w:val="28"/>
          <w:szCs w:val="28"/>
        </w:rPr>
        <w:t>в том числе: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sz w:val="28"/>
          <w:szCs w:val="28"/>
        </w:rPr>
        <w:t>Подпрограмма 1. «</w:t>
      </w:r>
      <w:r w:rsidR="001A753B" w:rsidRPr="001A753B">
        <w:rPr>
          <w:rFonts w:ascii="Times New Roman" w:eastAsia="Times New Roman" w:hAnsi="Times New Roman" w:cs="Times New Roman"/>
          <w:sz w:val="28"/>
          <w:szCs w:val="28"/>
        </w:rPr>
        <w:t>Обеспечение сбалансированности и устойчивости республиканского бюджета и бюджетов муниципальных образований Чеченской Республики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A34226" w:rsidRP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sz w:val="28"/>
          <w:szCs w:val="28"/>
        </w:rPr>
        <w:t>Подпрограмма 2. «</w:t>
      </w:r>
      <w:r w:rsidR="001A753B" w:rsidRPr="001A753B">
        <w:rPr>
          <w:rFonts w:ascii="Times New Roman" w:eastAsia="Times New Roman" w:hAnsi="Times New Roman" w:cs="Times New Roman"/>
          <w:sz w:val="28"/>
          <w:szCs w:val="28"/>
        </w:rPr>
        <w:t xml:space="preserve">Обеспечение реализации государственной </w:t>
      </w:r>
      <w:r w:rsidR="00DB55F9">
        <w:rPr>
          <w:rFonts w:ascii="Times New Roman" w:eastAsia="Times New Roman" w:hAnsi="Times New Roman" w:cs="Times New Roman"/>
          <w:sz w:val="28"/>
          <w:szCs w:val="28"/>
        </w:rPr>
        <w:t>программы Чеченской Республики «</w:t>
      </w:r>
      <w:r w:rsidR="001A753B" w:rsidRPr="001A753B">
        <w:rPr>
          <w:rFonts w:ascii="Times New Roman" w:eastAsia="Times New Roman" w:hAnsi="Times New Roman" w:cs="Times New Roman"/>
          <w:sz w:val="28"/>
          <w:szCs w:val="28"/>
        </w:rPr>
        <w:t>Обеспечение финансовой устойчивости Чеченской Республики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5. Сведения о заключенных соглашениях в разрезе подпрограмм:</w:t>
      </w:r>
      <w:r w:rsidR="008C7CE2" w:rsidRPr="00891B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55F9">
        <w:rPr>
          <w:rFonts w:ascii="Times New Roman" w:hAnsi="Times New Roman" w:cs="Times New Roman"/>
          <w:sz w:val="28"/>
          <w:szCs w:val="28"/>
        </w:rPr>
        <w:t>Заключение соглашений госпрограммой</w:t>
      </w:r>
      <w:r w:rsidRPr="00891B76">
        <w:rPr>
          <w:rFonts w:ascii="Times New Roman" w:hAnsi="Times New Roman" w:cs="Times New Roman"/>
          <w:sz w:val="28"/>
          <w:szCs w:val="28"/>
        </w:rPr>
        <w:t xml:space="preserve"> не предусмотрено. 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6. Программа нуждается (не нуждается) в корректировке:</w:t>
      </w:r>
    </w:p>
    <w:p w:rsidR="00A34226" w:rsidRPr="00891B76" w:rsidRDefault="001F6B7D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1A753B" w:rsidRPr="001A753B">
        <w:rPr>
          <w:rFonts w:ascii="Times New Roman" w:hAnsi="Times New Roman" w:cs="Times New Roman"/>
          <w:sz w:val="28"/>
          <w:szCs w:val="28"/>
        </w:rPr>
        <w:t>соответств</w:t>
      </w:r>
      <w:r w:rsidR="001A753B">
        <w:rPr>
          <w:rFonts w:ascii="Times New Roman" w:hAnsi="Times New Roman" w:cs="Times New Roman"/>
          <w:sz w:val="28"/>
          <w:szCs w:val="28"/>
        </w:rPr>
        <w:t>ует</w:t>
      </w:r>
      <w:r w:rsidR="001A753B" w:rsidRPr="001A753B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1A753B">
        <w:rPr>
          <w:rFonts w:ascii="Times New Roman" w:hAnsi="Times New Roman" w:cs="Times New Roman"/>
          <w:sz w:val="28"/>
          <w:szCs w:val="28"/>
        </w:rPr>
        <w:t>у</w:t>
      </w:r>
      <w:r w:rsidR="001A753B" w:rsidRPr="001A753B">
        <w:rPr>
          <w:rFonts w:ascii="Times New Roman" w:hAnsi="Times New Roman" w:cs="Times New Roman"/>
          <w:sz w:val="28"/>
          <w:szCs w:val="28"/>
        </w:rPr>
        <w:t xml:space="preserve"> Чеченской Республики от 21 декабря 2020 года № 75-РЗ «О республиканском бюджете на 2021 год и на плановый период 2022 и 2023 годов»</w:t>
      </w:r>
      <w:r w:rsidR="001A753B">
        <w:rPr>
          <w:rFonts w:ascii="Times New Roman" w:hAnsi="Times New Roman" w:cs="Times New Roman"/>
          <w:sz w:val="28"/>
          <w:szCs w:val="28"/>
        </w:rPr>
        <w:t xml:space="preserve"> и </w:t>
      </w:r>
      <w:r w:rsidR="007D733D" w:rsidRPr="00891B76">
        <w:rPr>
          <w:rFonts w:ascii="Times New Roman" w:hAnsi="Times New Roman" w:cs="Times New Roman"/>
          <w:sz w:val="28"/>
          <w:szCs w:val="28"/>
        </w:rPr>
        <w:t xml:space="preserve">не </w:t>
      </w:r>
      <w:r w:rsidRPr="00891B76">
        <w:rPr>
          <w:rFonts w:ascii="Times New Roman" w:hAnsi="Times New Roman" w:cs="Times New Roman"/>
          <w:sz w:val="28"/>
          <w:szCs w:val="28"/>
        </w:rPr>
        <w:t>нуждается в корректировке</w:t>
      </w:r>
      <w:r w:rsidR="001A753B">
        <w:rPr>
          <w:rFonts w:ascii="Times New Roman" w:hAnsi="Times New Roman" w:cs="Times New Roman"/>
          <w:sz w:val="28"/>
          <w:szCs w:val="28"/>
        </w:rPr>
        <w:t>.</w:t>
      </w:r>
    </w:p>
    <w:p w:rsidR="00193C96" w:rsidRPr="00891B76" w:rsidRDefault="00193C9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7. Сведения о запланированном объеме финансирования на отчетный период:</w:t>
      </w:r>
    </w:p>
    <w:p w:rsidR="00A34226" w:rsidRPr="00891B76" w:rsidRDefault="00A34226" w:rsidP="001A753B">
      <w:pPr>
        <w:suppressAutoHyphens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color w:val="000000"/>
          <w:sz w:val="28"/>
          <w:szCs w:val="28"/>
        </w:rPr>
        <w:t xml:space="preserve">Запланированные объемы </w:t>
      </w:r>
      <w:r w:rsidRPr="00891B76"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="00DB55F9">
        <w:rPr>
          <w:rFonts w:ascii="Times New Roman" w:hAnsi="Times New Roman" w:cs="Times New Roman"/>
          <w:sz w:val="28"/>
          <w:szCs w:val="28"/>
        </w:rPr>
        <w:t xml:space="preserve">на реализацию государственной программы </w:t>
      </w:r>
      <w:r w:rsidRPr="00891B76">
        <w:rPr>
          <w:rFonts w:ascii="Times New Roman" w:hAnsi="Times New Roman" w:cs="Times New Roman"/>
          <w:sz w:val="28"/>
          <w:szCs w:val="28"/>
        </w:rPr>
        <w:t xml:space="preserve">на текущий год в соответствии с постановлением Правительства Чеченской Республики </w:t>
      </w:r>
      <w:r w:rsidR="001A753B" w:rsidRPr="001A753B">
        <w:rPr>
          <w:rFonts w:ascii="Times New Roman" w:hAnsi="Times New Roman" w:cs="Times New Roman"/>
          <w:sz w:val="28"/>
          <w:szCs w:val="28"/>
        </w:rPr>
        <w:t>от 16 марта 2021 г. № 29</w:t>
      </w:r>
      <w:r w:rsidR="001A753B">
        <w:rPr>
          <w:rFonts w:ascii="Times New Roman" w:hAnsi="Times New Roman" w:cs="Times New Roman"/>
          <w:sz w:val="28"/>
          <w:szCs w:val="28"/>
        </w:rPr>
        <w:t>:</w:t>
      </w:r>
    </w:p>
    <w:p w:rsidR="00A34226" w:rsidRPr="00891B76" w:rsidRDefault="00A34226" w:rsidP="001A753B">
      <w:pPr>
        <w:suppressAutoHyphens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 xml:space="preserve">всего – </w:t>
      </w:r>
      <w:r w:rsidR="001A753B">
        <w:rPr>
          <w:rFonts w:ascii="Times New Roman" w:hAnsi="Times New Roman" w:cs="Times New Roman"/>
          <w:sz w:val="28"/>
          <w:szCs w:val="28"/>
        </w:rPr>
        <w:t>5 073 447,35</w:t>
      </w:r>
      <w:r w:rsidR="001F6B7D"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Pr="00891B76">
        <w:rPr>
          <w:rFonts w:ascii="Times New Roman" w:hAnsi="Times New Roman" w:cs="Times New Roman"/>
          <w:sz w:val="28"/>
          <w:szCs w:val="28"/>
        </w:rPr>
        <w:t xml:space="preserve">тыс. рублей, в том числе за счет средств: </w:t>
      </w:r>
    </w:p>
    <w:p w:rsidR="00A34226" w:rsidRPr="00DB55F9" w:rsidRDefault="00A34226" w:rsidP="001A753B">
      <w:pPr>
        <w:pStyle w:val="3"/>
        <w:suppressAutoHyphens/>
        <w:spacing w:before="0" w:after="0" w:line="276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1B76">
        <w:rPr>
          <w:rFonts w:ascii="Times New Roman" w:hAnsi="Times New Roman" w:cs="Times New Roman"/>
          <w:b w:val="0"/>
          <w:sz w:val="28"/>
          <w:szCs w:val="28"/>
        </w:rPr>
        <w:t>федерального бюджета – 0,0 тыс. рублей</w:t>
      </w:r>
      <w:r w:rsidR="00DB55F9" w:rsidRPr="00DB55F9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A34226" w:rsidRPr="00891B76" w:rsidRDefault="00A34226" w:rsidP="001A753B">
      <w:pPr>
        <w:pStyle w:val="3"/>
        <w:suppressAutoHyphens/>
        <w:spacing w:before="0" w:after="0" w:line="276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1B76">
        <w:rPr>
          <w:rFonts w:ascii="Times New Roman" w:hAnsi="Times New Roman" w:cs="Times New Roman"/>
          <w:b w:val="0"/>
          <w:sz w:val="28"/>
          <w:szCs w:val="28"/>
        </w:rPr>
        <w:lastRenderedPageBreak/>
        <w:t>республиканского бюджета -</w:t>
      </w:r>
      <w:r w:rsidR="001F6B7D" w:rsidRPr="00891B7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A753B" w:rsidRPr="001A753B">
        <w:rPr>
          <w:rFonts w:ascii="Times New Roman" w:hAnsi="Times New Roman" w:cs="Times New Roman"/>
          <w:b w:val="0"/>
          <w:sz w:val="28"/>
          <w:szCs w:val="28"/>
        </w:rPr>
        <w:t>5 073 447,35</w:t>
      </w:r>
      <w:r w:rsidR="000F63FB" w:rsidRPr="00891B7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B55F9">
        <w:rPr>
          <w:rFonts w:ascii="Times New Roman" w:hAnsi="Times New Roman" w:cs="Times New Roman"/>
          <w:b w:val="0"/>
          <w:sz w:val="28"/>
          <w:szCs w:val="28"/>
        </w:rPr>
        <w:t>тыс. рублей;</w:t>
      </w:r>
    </w:p>
    <w:p w:rsidR="00A34226" w:rsidRPr="00891B76" w:rsidRDefault="00A34226" w:rsidP="001A753B">
      <w:pPr>
        <w:suppressAutoHyphens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>внебюджетных источников - 0,0 тыс. рублей.</w:t>
      </w:r>
    </w:p>
    <w:p w:rsidR="00A34226" w:rsidRPr="00891B76" w:rsidRDefault="00A34226" w:rsidP="001A753B">
      <w:pPr>
        <w:suppressAutoHyphens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1A753B">
      <w:pPr>
        <w:suppressAutoHyphens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8. Сведения о фактических расходах за отчетный период:</w:t>
      </w:r>
    </w:p>
    <w:p w:rsidR="00A34226" w:rsidRPr="00891B76" w:rsidRDefault="003D32FD" w:rsidP="001A753B">
      <w:pPr>
        <w:suppressAutoHyphens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 xml:space="preserve">За </w:t>
      </w:r>
      <w:r w:rsidR="00A34226" w:rsidRPr="00891B76">
        <w:rPr>
          <w:rFonts w:ascii="Times New Roman" w:hAnsi="Times New Roman" w:cs="Times New Roman"/>
          <w:sz w:val="28"/>
          <w:szCs w:val="28"/>
        </w:rPr>
        <w:t xml:space="preserve">отчетный период </w:t>
      </w:r>
      <w:r w:rsidR="00DB55F9">
        <w:rPr>
          <w:rFonts w:ascii="Times New Roman" w:hAnsi="Times New Roman" w:cs="Times New Roman"/>
          <w:sz w:val="28"/>
          <w:szCs w:val="28"/>
        </w:rPr>
        <w:t xml:space="preserve">кассовые расходы на реализацию государственной программы составили </w:t>
      </w:r>
      <w:r w:rsidR="001A753B">
        <w:rPr>
          <w:rFonts w:ascii="Times New Roman" w:hAnsi="Times New Roman" w:cs="Times New Roman"/>
          <w:sz w:val="28"/>
          <w:szCs w:val="28"/>
        </w:rPr>
        <w:t>547 144,47</w:t>
      </w:r>
      <w:r w:rsidR="00A34226" w:rsidRPr="00891B76">
        <w:rPr>
          <w:rFonts w:ascii="Times New Roman" w:hAnsi="Times New Roman" w:cs="Times New Roman"/>
          <w:sz w:val="28"/>
          <w:szCs w:val="28"/>
        </w:rPr>
        <w:t xml:space="preserve"> тыс. рублей, в том числе</w:t>
      </w:r>
      <w:r w:rsidR="00DB55F9">
        <w:rPr>
          <w:rFonts w:ascii="Times New Roman" w:hAnsi="Times New Roman" w:cs="Times New Roman"/>
          <w:sz w:val="28"/>
          <w:szCs w:val="28"/>
        </w:rPr>
        <w:t xml:space="preserve"> за счет средств</w:t>
      </w:r>
      <w:r w:rsidR="00A34226" w:rsidRPr="00891B7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34226" w:rsidRPr="00891B76" w:rsidRDefault="00A34226" w:rsidP="001A753B">
      <w:pPr>
        <w:pStyle w:val="3"/>
        <w:suppressAutoHyphens/>
        <w:spacing w:before="0" w:after="0" w:line="276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1B76">
        <w:rPr>
          <w:rFonts w:ascii="Times New Roman" w:hAnsi="Times New Roman" w:cs="Times New Roman"/>
          <w:b w:val="0"/>
          <w:sz w:val="28"/>
          <w:szCs w:val="28"/>
        </w:rPr>
        <w:t xml:space="preserve">федерального бюджета – 0,0 тыс. рублей; </w:t>
      </w:r>
    </w:p>
    <w:p w:rsidR="00A34226" w:rsidRPr="00891B76" w:rsidRDefault="00A34226" w:rsidP="001A753B">
      <w:pPr>
        <w:pStyle w:val="3"/>
        <w:suppressAutoHyphens/>
        <w:spacing w:before="0" w:after="0" w:line="276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1B76">
        <w:rPr>
          <w:rFonts w:ascii="Times New Roman" w:hAnsi="Times New Roman" w:cs="Times New Roman"/>
          <w:b w:val="0"/>
          <w:sz w:val="28"/>
          <w:szCs w:val="28"/>
        </w:rPr>
        <w:t xml:space="preserve">республиканского бюджета </w:t>
      </w:r>
      <w:r w:rsidR="008F171B" w:rsidRPr="00891B76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891B7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A753B">
        <w:rPr>
          <w:rFonts w:ascii="Times New Roman" w:hAnsi="Times New Roman" w:cs="Times New Roman"/>
          <w:b w:val="0"/>
          <w:sz w:val="28"/>
          <w:szCs w:val="28"/>
        </w:rPr>
        <w:t>547 144,47</w:t>
      </w:r>
      <w:r w:rsidR="00871DB0" w:rsidRPr="00891B7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91B76">
        <w:rPr>
          <w:rFonts w:ascii="Times New Roman" w:hAnsi="Times New Roman" w:cs="Times New Roman"/>
          <w:b w:val="0"/>
          <w:sz w:val="28"/>
          <w:szCs w:val="28"/>
        </w:rPr>
        <w:t xml:space="preserve">тыс. рублей </w:t>
      </w:r>
    </w:p>
    <w:p w:rsidR="00A34226" w:rsidRPr="00891B76" w:rsidRDefault="00A34226" w:rsidP="001A753B">
      <w:pPr>
        <w:suppressAutoHyphens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>внебюджетных источников - 0,0 тыс. рублей.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A11DF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9. Сведения о заключенных государственных контрактах:</w:t>
      </w:r>
    </w:p>
    <w:p w:rsidR="00A34226" w:rsidRPr="00891B76" w:rsidRDefault="00EA11DF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>За</w:t>
      </w:r>
      <w:r w:rsidR="008F171B"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2C546A" w:rsidRPr="00891B76">
        <w:rPr>
          <w:rFonts w:ascii="Times New Roman" w:hAnsi="Times New Roman" w:cs="Times New Roman"/>
          <w:sz w:val="28"/>
          <w:szCs w:val="28"/>
        </w:rPr>
        <w:t>1</w:t>
      </w:r>
      <w:r w:rsidR="001A753B">
        <w:rPr>
          <w:rFonts w:ascii="Times New Roman" w:hAnsi="Times New Roman" w:cs="Times New Roman"/>
          <w:sz w:val="28"/>
          <w:szCs w:val="28"/>
        </w:rPr>
        <w:t xml:space="preserve"> квартал </w:t>
      </w:r>
      <w:r w:rsidRPr="00891B76">
        <w:rPr>
          <w:rFonts w:ascii="Times New Roman" w:hAnsi="Times New Roman" w:cs="Times New Roman"/>
          <w:sz w:val="28"/>
          <w:szCs w:val="28"/>
        </w:rPr>
        <w:t>20</w:t>
      </w:r>
      <w:r w:rsidR="006362CF" w:rsidRPr="00891B76">
        <w:rPr>
          <w:rFonts w:ascii="Times New Roman" w:hAnsi="Times New Roman" w:cs="Times New Roman"/>
          <w:sz w:val="28"/>
          <w:szCs w:val="28"/>
        </w:rPr>
        <w:t>2</w:t>
      </w:r>
      <w:r w:rsidR="001A753B">
        <w:rPr>
          <w:rFonts w:ascii="Times New Roman" w:hAnsi="Times New Roman" w:cs="Times New Roman"/>
          <w:sz w:val="28"/>
          <w:szCs w:val="28"/>
        </w:rPr>
        <w:t>1</w:t>
      </w:r>
      <w:r w:rsidRPr="00891B76">
        <w:rPr>
          <w:rFonts w:ascii="Times New Roman" w:hAnsi="Times New Roman" w:cs="Times New Roman"/>
          <w:sz w:val="28"/>
          <w:szCs w:val="28"/>
        </w:rPr>
        <w:t xml:space="preserve"> года</w:t>
      </w:r>
      <w:r w:rsidR="00DB55F9">
        <w:rPr>
          <w:rFonts w:ascii="Times New Roman" w:hAnsi="Times New Roman" w:cs="Times New Roman"/>
          <w:sz w:val="28"/>
          <w:szCs w:val="28"/>
        </w:rPr>
        <w:t xml:space="preserve"> в рамках г</w:t>
      </w:r>
      <w:r w:rsidR="003D32FD" w:rsidRPr="00891B76">
        <w:rPr>
          <w:rFonts w:ascii="Times New Roman" w:hAnsi="Times New Roman" w:cs="Times New Roman"/>
          <w:sz w:val="28"/>
          <w:szCs w:val="28"/>
        </w:rPr>
        <w:t xml:space="preserve">осударственной программы «Обеспечение финансовой устойчивости Чеченской Республики» </w:t>
      </w:r>
      <w:r w:rsidRPr="0062329A">
        <w:rPr>
          <w:rFonts w:ascii="Times New Roman" w:hAnsi="Times New Roman" w:cs="Times New Roman"/>
          <w:sz w:val="28"/>
          <w:szCs w:val="28"/>
        </w:rPr>
        <w:t>заключен</w:t>
      </w:r>
      <w:r w:rsidR="001D3084" w:rsidRPr="0062329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D3084" w:rsidRPr="0062329A">
        <w:rPr>
          <w:rFonts w:ascii="Times New Roman" w:hAnsi="Times New Roman" w:cs="Times New Roman"/>
          <w:sz w:val="28"/>
          <w:szCs w:val="28"/>
        </w:rPr>
        <w:t>1</w:t>
      </w:r>
      <w:r w:rsidRPr="0062329A">
        <w:rPr>
          <w:rFonts w:ascii="Times New Roman" w:hAnsi="Times New Roman" w:cs="Times New Roman"/>
          <w:sz w:val="28"/>
          <w:szCs w:val="28"/>
        </w:rPr>
        <w:t xml:space="preserve"> </w:t>
      </w:r>
      <w:r w:rsidR="00DB55F9">
        <w:rPr>
          <w:rFonts w:ascii="Times New Roman" w:hAnsi="Times New Roman" w:cs="Times New Roman"/>
          <w:sz w:val="28"/>
          <w:szCs w:val="28"/>
        </w:rPr>
        <w:t> г</w:t>
      </w:r>
      <w:r w:rsidR="006362CF" w:rsidRPr="0062329A">
        <w:rPr>
          <w:rFonts w:ascii="Times New Roman" w:hAnsi="Times New Roman" w:cs="Times New Roman"/>
          <w:sz w:val="28"/>
          <w:szCs w:val="28"/>
        </w:rPr>
        <w:t>осударственны</w:t>
      </w:r>
      <w:r w:rsidR="0062329A" w:rsidRPr="0062329A">
        <w:rPr>
          <w:rFonts w:ascii="Times New Roman" w:hAnsi="Times New Roman" w:cs="Times New Roman"/>
          <w:sz w:val="28"/>
          <w:szCs w:val="28"/>
        </w:rPr>
        <w:t>й</w:t>
      </w:r>
      <w:proofErr w:type="gramEnd"/>
      <w:r w:rsidR="006362CF" w:rsidRPr="0062329A">
        <w:rPr>
          <w:rFonts w:ascii="Times New Roman" w:hAnsi="Times New Roman" w:cs="Times New Roman"/>
          <w:sz w:val="28"/>
          <w:szCs w:val="28"/>
        </w:rPr>
        <w:t xml:space="preserve"> </w:t>
      </w:r>
      <w:r w:rsidR="001D3084" w:rsidRPr="0062329A">
        <w:rPr>
          <w:rFonts w:ascii="Times New Roman" w:hAnsi="Times New Roman" w:cs="Times New Roman"/>
          <w:sz w:val="28"/>
          <w:szCs w:val="28"/>
        </w:rPr>
        <w:t xml:space="preserve">контракт на сумму </w:t>
      </w:r>
      <w:r w:rsidR="0062329A" w:rsidRPr="0062329A">
        <w:rPr>
          <w:rFonts w:ascii="Times New Roman" w:hAnsi="Times New Roman" w:cs="Times New Roman"/>
          <w:sz w:val="28"/>
          <w:szCs w:val="28"/>
        </w:rPr>
        <w:t>20 458,46</w:t>
      </w:r>
      <w:r w:rsidR="002C546A" w:rsidRPr="0062329A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10. Сведения об объёмах капитальных вложений за отчетный период (в том числе строительство и разработка проектно-сметной документации):</w:t>
      </w:r>
      <w:r w:rsidRPr="00891B76">
        <w:rPr>
          <w:rFonts w:ascii="Times New Roman" w:hAnsi="Times New Roman" w:cs="Times New Roman"/>
          <w:sz w:val="28"/>
          <w:szCs w:val="28"/>
        </w:rPr>
        <w:t xml:space="preserve"> Капитальные вложения программой не предусмотрены.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 xml:space="preserve">11. Сведения о результатах реализации мероприятий государственной программы: 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C0B3F">
        <w:rPr>
          <w:color w:val="000000"/>
          <w:sz w:val="28"/>
          <w:szCs w:val="28"/>
        </w:rPr>
        <w:t>Подпрограмма 1.</w:t>
      </w:r>
      <w:r w:rsidRPr="00891B76">
        <w:rPr>
          <w:color w:val="000000"/>
          <w:sz w:val="28"/>
          <w:szCs w:val="28"/>
        </w:rPr>
        <w:t xml:space="preserve"> «</w:t>
      </w:r>
      <w:r w:rsidR="00DC0B3F" w:rsidRPr="00DC0B3F">
        <w:rPr>
          <w:color w:val="000000"/>
          <w:sz w:val="28"/>
          <w:szCs w:val="28"/>
        </w:rPr>
        <w:t>Обеспечение сбалансированности и устойчивости республиканского бюджета и бюджетов муниципальных образований Чеченской Республики</w:t>
      </w:r>
      <w:r w:rsidRPr="00891B76">
        <w:rPr>
          <w:color w:val="000000"/>
          <w:sz w:val="28"/>
          <w:szCs w:val="28"/>
        </w:rPr>
        <w:t>»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Предусмотрено по подпрограмме, всего –</w:t>
      </w:r>
      <w:r w:rsidR="008C7CE2" w:rsidRPr="00891B76">
        <w:rPr>
          <w:color w:val="000000"/>
          <w:sz w:val="28"/>
          <w:szCs w:val="28"/>
        </w:rPr>
        <w:t xml:space="preserve"> </w:t>
      </w:r>
      <w:r w:rsidR="00DC0B3F">
        <w:rPr>
          <w:color w:val="000000"/>
          <w:sz w:val="28"/>
          <w:szCs w:val="28"/>
        </w:rPr>
        <w:t>4 756 008,91</w:t>
      </w:r>
      <w:r w:rsidR="00492DD5" w:rsidRPr="00891B76">
        <w:rPr>
          <w:color w:val="000000"/>
          <w:sz w:val="28"/>
          <w:szCs w:val="28"/>
        </w:rPr>
        <w:t xml:space="preserve"> </w:t>
      </w:r>
      <w:r w:rsidRPr="00891B76">
        <w:rPr>
          <w:color w:val="000000"/>
          <w:sz w:val="28"/>
          <w:szCs w:val="28"/>
        </w:rPr>
        <w:t>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федеральный бюджет - 0,0 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республиканский бюджет - </w:t>
      </w:r>
      <w:r w:rsidR="00DC0B3F" w:rsidRPr="00DC0B3F">
        <w:rPr>
          <w:color w:val="000000"/>
          <w:sz w:val="28"/>
          <w:szCs w:val="28"/>
        </w:rPr>
        <w:t>4 756 008,91</w:t>
      </w:r>
      <w:r w:rsidR="00D73FAA" w:rsidRPr="00891B76">
        <w:rPr>
          <w:color w:val="000000"/>
          <w:sz w:val="28"/>
          <w:szCs w:val="28"/>
        </w:rPr>
        <w:t xml:space="preserve"> </w:t>
      </w:r>
      <w:r w:rsidR="00E13551" w:rsidRPr="00891B76">
        <w:rPr>
          <w:color w:val="000000"/>
          <w:sz w:val="28"/>
          <w:szCs w:val="28"/>
        </w:rPr>
        <w:t>тыс</w:t>
      </w:r>
      <w:r w:rsidRPr="00891B76">
        <w:rPr>
          <w:color w:val="000000"/>
          <w:sz w:val="28"/>
          <w:szCs w:val="28"/>
        </w:rPr>
        <w:t>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внебюджетные средства - 0,0 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средства местных бюджетов - 0,0 тыс. рублей</w:t>
      </w:r>
      <w:r w:rsidR="00DB55F9">
        <w:rPr>
          <w:color w:val="000000"/>
          <w:sz w:val="28"/>
          <w:szCs w:val="28"/>
        </w:rPr>
        <w:t>.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Освоено по подпрограмме, всего –</w:t>
      </w:r>
      <w:r w:rsidR="008C7CE2" w:rsidRPr="00891B76">
        <w:rPr>
          <w:color w:val="000000"/>
          <w:sz w:val="28"/>
          <w:szCs w:val="28"/>
        </w:rPr>
        <w:t xml:space="preserve"> </w:t>
      </w:r>
      <w:r w:rsidR="00DC0B3F">
        <w:rPr>
          <w:color w:val="000000"/>
          <w:sz w:val="28"/>
          <w:szCs w:val="28"/>
        </w:rPr>
        <w:t>482 813,63</w:t>
      </w:r>
      <w:r w:rsidR="00D73FAA" w:rsidRPr="00891B76">
        <w:rPr>
          <w:color w:val="000000"/>
          <w:sz w:val="28"/>
          <w:szCs w:val="28"/>
        </w:rPr>
        <w:t xml:space="preserve"> </w:t>
      </w:r>
      <w:r w:rsidRPr="00891B76">
        <w:rPr>
          <w:color w:val="000000"/>
          <w:sz w:val="28"/>
          <w:szCs w:val="28"/>
        </w:rPr>
        <w:t>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федеральный бюджет - 0,0 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республиканский бюджет </w:t>
      </w:r>
      <w:r w:rsidR="00A46361" w:rsidRPr="00891B76">
        <w:rPr>
          <w:color w:val="000000"/>
          <w:sz w:val="28"/>
          <w:szCs w:val="28"/>
        </w:rPr>
        <w:t>–</w:t>
      </w:r>
      <w:r w:rsidRPr="00891B76">
        <w:rPr>
          <w:color w:val="000000"/>
          <w:sz w:val="28"/>
          <w:szCs w:val="28"/>
        </w:rPr>
        <w:t xml:space="preserve"> </w:t>
      </w:r>
      <w:r w:rsidR="00DC0B3F" w:rsidRPr="00DC0B3F">
        <w:rPr>
          <w:color w:val="000000"/>
          <w:sz w:val="28"/>
          <w:szCs w:val="28"/>
        </w:rPr>
        <w:t>482 813,63</w:t>
      </w:r>
      <w:r w:rsidR="00D73FAA" w:rsidRPr="00891B76">
        <w:rPr>
          <w:color w:val="000000"/>
          <w:sz w:val="28"/>
          <w:szCs w:val="28"/>
        </w:rPr>
        <w:t xml:space="preserve"> </w:t>
      </w:r>
      <w:r w:rsidRPr="00891B76">
        <w:rPr>
          <w:color w:val="000000"/>
          <w:sz w:val="28"/>
          <w:szCs w:val="28"/>
        </w:rPr>
        <w:t>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внебюджетные средства - 0,0 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средства местных бюджетов - 0,0 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>В подпрограмме «</w:t>
      </w:r>
      <w:r w:rsidR="00DC0B3F" w:rsidRPr="00DC0B3F">
        <w:rPr>
          <w:rFonts w:ascii="Times New Roman" w:hAnsi="Times New Roman" w:cs="Times New Roman"/>
          <w:sz w:val="28"/>
          <w:szCs w:val="28"/>
        </w:rPr>
        <w:t>Обеспечение сбалансированности и устойчивости республиканского бюджета и бюджетов муниципальных образований Чеченской Республики</w:t>
      </w:r>
      <w:r w:rsidRPr="00891B76">
        <w:rPr>
          <w:rFonts w:ascii="Times New Roman" w:hAnsi="Times New Roman" w:cs="Times New Roman"/>
          <w:sz w:val="28"/>
          <w:szCs w:val="28"/>
        </w:rPr>
        <w:t xml:space="preserve">» запланировано </w:t>
      </w:r>
      <w:r w:rsidR="00DC0B3F">
        <w:rPr>
          <w:rFonts w:ascii="Times New Roman" w:hAnsi="Times New Roman" w:cs="Times New Roman"/>
          <w:sz w:val="28"/>
          <w:szCs w:val="28"/>
        </w:rPr>
        <w:t>10</w:t>
      </w:r>
      <w:r w:rsidRPr="00891B76">
        <w:rPr>
          <w:rFonts w:ascii="Times New Roman" w:hAnsi="Times New Roman" w:cs="Times New Roman"/>
          <w:sz w:val="28"/>
          <w:szCs w:val="28"/>
        </w:rPr>
        <w:t xml:space="preserve"> мероприятий: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Мероприятие </w:t>
      </w:r>
      <w:r w:rsidR="0062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62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2329A" w:rsidRPr="006232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Своевременное перечисление необходимого объема денежных средств на погашение и обслуживание государственного долга </w:t>
      </w:r>
      <w:r w:rsidR="0062329A" w:rsidRPr="0062329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Чеченской Республики, а также исполнение государственных гарантий Чеченской Республики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8C7CE2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F34F4F" w:rsidRPr="00891B76">
        <w:rPr>
          <w:rFonts w:ascii="Times New Roman" w:hAnsi="Times New Roman" w:cs="Times New Roman"/>
          <w:sz w:val="28"/>
          <w:szCs w:val="28"/>
        </w:rPr>
        <w:t xml:space="preserve">3 </w:t>
      </w:r>
      <w:r w:rsidR="0062329A">
        <w:rPr>
          <w:rFonts w:ascii="Times New Roman" w:hAnsi="Times New Roman" w:cs="Times New Roman"/>
          <w:sz w:val="28"/>
          <w:szCs w:val="28"/>
        </w:rPr>
        <w:t>770</w:t>
      </w:r>
      <w:r w:rsidR="00F34F4F" w:rsidRPr="00891B76">
        <w:rPr>
          <w:rFonts w:ascii="Times New Roman" w:hAnsi="Times New Roman" w:cs="Times New Roman"/>
          <w:sz w:val="28"/>
          <w:szCs w:val="28"/>
        </w:rPr>
        <w:t>,</w:t>
      </w:r>
      <w:r w:rsidR="00995F47">
        <w:rPr>
          <w:rFonts w:ascii="Times New Roman" w:hAnsi="Times New Roman" w:cs="Times New Roman"/>
          <w:sz w:val="28"/>
          <w:szCs w:val="28"/>
        </w:rPr>
        <w:t>69</w:t>
      </w:r>
      <w:r w:rsidR="00F34F4F"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рублей; </w:t>
      </w:r>
    </w:p>
    <w:p w:rsidR="00A34226" w:rsidRP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0 тыс. рублей;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Мероприятие </w:t>
      </w:r>
      <w:r w:rsidR="0062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.1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2329A" w:rsidRPr="0062329A">
        <w:rPr>
          <w:rFonts w:ascii="Times New Roman" w:eastAsia="Times New Roman" w:hAnsi="Times New Roman" w:cs="Times New Roman"/>
          <w:color w:val="000000"/>
          <w:sz w:val="28"/>
          <w:szCs w:val="28"/>
        </w:rPr>
        <w:t>Расчет и распределение дотаций на выравнивание бюджетной обеспеченности муниципальных районов (городских округов) Чеченской Республики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62329A">
        <w:rPr>
          <w:rFonts w:ascii="Times New Roman" w:hAnsi="Times New Roman" w:cs="Times New Roman"/>
          <w:sz w:val="28"/>
          <w:szCs w:val="28"/>
        </w:rPr>
        <w:t>3 048 432,99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рублей;</w:t>
      </w:r>
    </w:p>
    <w:p w:rsidR="00A34226" w:rsidRP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факт – </w:t>
      </w:r>
      <w:r w:rsidR="0062329A">
        <w:rPr>
          <w:rFonts w:ascii="Times New Roman" w:eastAsia="Times New Roman" w:hAnsi="Times New Roman" w:cs="Times New Roman"/>
          <w:color w:val="000000"/>
          <w:sz w:val="28"/>
          <w:szCs w:val="28"/>
        </w:rPr>
        <w:t>393 563,96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рублей;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Мероприятие </w:t>
      </w:r>
      <w:r w:rsidR="0062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62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2329A" w:rsidRPr="0062329A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 дотаций на поддержку мер по обеспечению сбалансированности бюджетов в целях частичного покрытия дефицита местных бюджетов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62329A">
        <w:rPr>
          <w:rFonts w:ascii="Times New Roman" w:hAnsi="Times New Roman" w:cs="Times New Roman"/>
          <w:sz w:val="28"/>
          <w:szCs w:val="28"/>
        </w:rPr>
        <w:t>574 673,61 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рублей;</w:t>
      </w:r>
    </w:p>
    <w:p w:rsidR="00A34226" w:rsidRP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факт –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2329A">
        <w:rPr>
          <w:rFonts w:ascii="Times New Roman" w:eastAsia="Times New Roman" w:hAnsi="Times New Roman" w:cs="Times New Roman"/>
          <w:color w:val="000000"/>
          <w:sz w:val="28"/>
          <w:szCs w:val="28"/>
        </w:rPr>
        <w:t>0,00</w:t>
      </w:r>
      <w:r w:rsidR="00F34F4F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рублей.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 xml:space="preserve">Мероприятие </w:t>
      </w:r>
      <w:r w:rsidR="0062329A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62329A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ab/>
      </w:r>
      <w:r w:rsidR="0062329A" w:rsidRPr="0062329A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исполнения муниципальными районами и городскими округами Чеченской Республики переданных государственных полномочий Чеченской Республики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2329A">
        <w:rPr>
          <w:rFonts w:ascii="Times New Roman" w:eastAsia="Times New Roman" w:hAnsi="Times New Roman" w:cs="Times New Roman"/>
          <w:color w:val="000000"/>
          <w:sz w:val="28"/>
          <w:szCs w:val="28"/>
        </w:rPr>
        <w:t>383 847,08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рублей; </w:t>
      </w:r>
    </w:p>
    <w:p w:rsidR="00A34226" w:rsidRP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2329A">
        <w:rPr>
          <w:rFonts w:ascii="Times New Roman" w:eastAsia="Times New Roman" w:hAnsi="Times New Roman" w:cs="Times New Roman"/>
          <w:color w:val="000000"/>
          <w:sz w:val="28"/>
          <w:szCs w:val="28"/>
        </w:rPr>
        <w:t>63 974,51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Мероприятие </w:t>
      </w:r>
      <w:r w:rsidR="0062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62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2329A" w:rsidRPr="0062329A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и сопровождение информационных систем управления финансами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62329A">
        <w:rPr>
          <w:rFonts w:ascii="Times New Roman" w:hAnsi="Times New Roman" w:cs="Times New Roman"/>
          <w:sz w:val="28"/>
          <w:szCs w:val="28"/>
        </w:rPr>
        <w:t>87 614,49</w:t>
      </w:r>
      <w:r w:rsidR="00F34F4F"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рублей;</w:t>
      </w:r>
    </w:p>
    <w:p w:rsidR="00A34226" w:rsidRP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2329A">
        <w:rPr>
          <w:rFonts w:ascii="Times New Roman" w:eastAsia="Times New Roman" w:hAnsi="Times New Roman" w:cs="Times New Roman"/>
          <w:color w:val="000000"/>
          <w:sz w:val="28"/>
          <w:szCs w:val="28"/>
        </w:rPr>
        <w:t>12 020,00</w:t>
      </w:r>
      <w:r w:rsidR="00F34F4F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Мероприятие </w:t>
      </w:r>
      <w:r w:rsidR="0062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62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2329A" w:rsidRPr="0062329A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планов (программ) оптимизации расходов бюджета, оздоровления государственных финансов и социально-экономического развития Чеченской Республики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274C3">
        <w:rPr>
          <w:rFonts w:ascii="Times New Roman" w:eastAsia="Times New Roman" w:hAnsi="Times New Roman" w:cs="Times New Roman"/>
          <w:color w:val="000000"/>
          <w:sz w:val="28"/>
          <w:szCs w:val="28"/>
        </w:rPr>
        <w:t>556 270,91</w:t>
      </w:r>
      <w:r w:rsidR="00F34F4F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рублей; </w:t>
      </w:r>
    </w:p>
    <w:p w:rsidR="00A34226" w:rsidRP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274C3">
        <w:rPr>
          <w:rFonts w:ascii="Times New Roman" w:eastAsia="Times New Roman" w:hAnsi="Times New Roman" w:cs="Times New Roman"/>
          <w:color w:val="000000"/>
          <w:sz w:val="28"/>
          <w:szCs w:val="28"/>
        </w:rPr>
        <w:t>0,00</w:t>
      </w:r>
      <w:r w:rsidR="00F34F4F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 xml:space="preserve">Мероприятие </w:t>
      </w:r>
      <w:r w:rsidR="003274C3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3274C3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ab/>
      </w:r>
      <w:r w:rsidR="003274C3" w:rsidRPr="003274C3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Повышение квалификации работников финансово-экономических служб органов государственной власти Чеченской Республики и органов местного самоуправления, государственных и муниципальных учреждений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3274C3">
        <w:rPr>
          <w:rFonts w:ascii="Times New Roman" w:hAnsi="Times New Roman" w:cs="Times New Roman"/>
          <w:sz w:val="28"/>
          <w:szCs w:val="28"/>
        </w:rPr>
        <w:t>63 399,15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рублей; </w:t>
      </w:r>
    </w:p>
    <w:p w:rsidR="00A3422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274C3">
        <w:rPr>
          <w:rFonts w:ascii="Times New Roman" w:eastAsia="Times New Roman" w:hAnsi="Times New Roman" w:cs="Times New Roman"/>
          <w:color w:val="000000"/>
          <w:sz w:val="28"/>
          <w:szCs w:val="28"/>
        </w:rPr>
        <w:t>13 255,16</w:t>
      </w:r>
      <w:r w:rsidR="00F34F4F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</w:t>
      </w:r>
    </w:p>
    <w:p w:rsidR="003274C3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 xml:space="preserve">Мероприятие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ab/>
      </w:r>
      <w:r w:rsidRPr="003274C3">
        <w:rPr>
          <w:rFonts w:ascii="Times New Roman" w:eastAsia="Times New Roman" w:hAnsi="Times New Roman" w:cs="Times New Roman"/>
          <w:color w:val="000000"/>
          <w:sz w:val="28"/>
          <w:szCs w:val="28"/>
        </w:rPr>
        <w:t>Стимулирование муниципальных образований Чеченской Республики за достижение наилучших показателей по наращиванию налогового потенциала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3274C3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>
        <w:rPr>
          <w:rFonts w:ascii="Times New Roman" w:hAnsi="Times New Roman" w:cs="Times New Roman"/>
          <w:sz w:val="28"/>
          <w:szCs w:val="28"/>
        </w:rPr>
        <w:t>3 000,00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рублей; </w:t>
      </w:r>
    </w:p>
    <w:p w:rsidR="003274C3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факт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0,00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</w:t>
      </w:r>
    </w:p>
    <w:p w:rsidR="003274C3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 xml:space="preserve">Мероприятие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ab/>
      </w:r>
      <w:r w:rsidRPr="003274C3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Повышение финансовой грамотности населения в Чеченской Республике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3274C3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>
        <w:rPr>
          <w:rFonts w:ascii="Times New Roman" w:hAnsi="Times New Roman" w:cs="Times New Roman"/>
          <w:sz w:val="28"/>
          <w:szCs w:val="28"/>
        </w:rPr>
        <w:t>5 000,00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рублей; </w:t>
      </w:r>
    </w:p>
    <w:p w:rsidR="003274C3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факт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0,00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</w:t>
      </w:r>
    </w:p>
    <w:p w:rsidR="003274C3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 xml:space="preserve">Мероприятие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ab/>
      </w:r>
      <w:r w:rsidRPr="003274C3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Повышение финансовой грамотности населения в Чеченской Республике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3274C3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план –</w:t>
      </w:r>
      <w:r>
        <w:rPr>
          <w:rFonts w:ascii="Times New Roman" w:hAnsi="Times New Roman" w:cs="Times New Roman"/>
          <w:sz w:val="28"/>
          <w:szCs w:val="28"/>
        </w:rPr>
        <w:t>30 000,00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рублей; </w:t>
      </w:r>
    </w:p>
    <w:p w:rsidR="003274C3" w:rsidRPr="00891B76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факт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0,00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b/>
          <w:color w:val="000000"/>
          <w:sz w:val="28"/>
          <w:szCs w:val="28"/>
        </w:rPr>
        <w:t>Подпрограмма 2.</w:t>
      </w:r>
      <w:r w:rsidRPr="00891B76">
        <w:rPr>
          <w:color w:val="000000"/>
          <w:sz w:val="28"/>
          <w:szCs w:val="28"/>
        </w:rPr>
        <w:t xml:space="preserve"> «</w:t>
      </w:r>
      <w:r w:rsidR="003274C3" w:rsidRPr="003274C3">
        <w:rPr>
          <w:color w:val="000000"/>
          <w:sz w:val="28"/>
          <w:szCs w:val="28"/>
        </w:rPr>
        <w:t xml:space="preserve">Обеспечение реализации государственной программы Чеченской Республики </w:t>
      </w:r>
      <w:r w:rsidR="003274C3" w:rsidRPr="00891B76">
        <w:rPr>
          <w:sz w:val="28"/>
          <w:szCs w:val="28"/>
        </w:rPr>
        <w:t>«</w:t>
      </w:r>
      <w:r w:rsidR="003274C3" w:rsidRPr="003274C3">
        <w:rPr>
          <w:color w:val="000000"/>
          <w:sz w:val="28"/>
          <w:szCs w:val="28"/>
        </w:rPr>
        <w:t>Обеспечение финансовой устойчивости Чеченской Республики</w:t>
      </w:r>
      <w:r w:rsidRPr="00891B76">
        <w:rPr>
          <w:color w:val="000000"/>
          <w:sz w:val="28"/>
          <w:szCs w:val="28"/>
        </w:rPr>
        <w:t>»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Предусмотрено по подпрограмме, всего – </w:t>
      </w:r>
      <w:r w:rsidR="003274C3">
        <w:rPr>
          <w:color w:val="000000"/>
          <w:sz w:val="28"/>
          <w:szCs w:val="28"/>
        </w:rPr>
        <w:t>317 438,43</w:t>
      </w:r>
      <w:r w:rsidR="00E5161B" w:rsidRPr="00891B76">
        <w:rPr>
          <w:color w:val="000000"/>
          <w:sz w:val="28"/>
          <w:szCs w:val="28"/>
        </w:rPr>
        <w:t xml:space="preserve"> </w:t>
      </w:r>
      <w:r w:rsidRPr="00891B76">
        <w:rPr>
          <w:color w:val="000000"/>
          <w:sz w:val="28"/>
          <w:szCs w:val="28"/>
        </w:rPr>
        <w:t>тыс. рублей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федеральный бюджет - 0,0 тыс. рублей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республиканский бюджет - </w:t>
      </w:r>
      <w:r w:rsidR="003274C3" w:rsidRPr="003274C3">
        <w:rPr>
          <w:color w:val="000000"/>
          <w:sz w:val="28"/>
          <w:szCs w:val="28"/>
        </w:rPr>
        <w:t xml:space="preserve">317 438,43 </w:t>
      </w:r>
      <w:r w:rsidRPr="00891B76">
        <w:rPr>
          <w:color w:val="000000"/>
          <w:sz w:val="28"/>
          <w:szCs w:val="28"/>
        </w:rPr>
        <w:t>тыс. рублей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внебюдже</w:t>
      </w:r>
      <w:r w:rsidR="004846C8" w:rsidRPr="00891B76">
        <w:rPr>
          <w:color w:val="000000"/>
          <w:sz w:val="28"/>
          <w:szCs w:val="28"/>
        </w:rPr>
        <w:t>тные средства - 0,0 тыс. рублей</w:t>
      </w:r>
      <w:r w:rsidRPr="00891B76">
        <w:rPr>
          <w:color w:val="000000"/>
          <w:sz w:val="28"/>
          <w:szCs w:val="28"/>
        </w:rPr>
        <w:t>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средства местных бюджетов - 0,0 тыс. рублей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Освоено по подпрограмме, всего –</w:t>
      </w:r>
      <w:r w:rsidR="000203C0" w:rsidRPr="00891B76">
        <w:rPr>
          <w:color w:val="000000"/>
          <w:sz w:val="28"/>
          <w:szCs w:val="28"/>
        </w:rPr>
        <w:t xml:space="preserve"> </w:t>
      </w:r>
      <w:r w:rsidR="003274C3">
        <w:rPr>
          <w:color w:val="000000"/>
          <w:sz w:val="28"/>
          <w:szCs w:val="28"/>
        </w:rPr>
        <w:t>64 330,84</w:t>
      </w:r>
      <w:r w:rsidR="00E5161B" w:rsidRPr="00891B76">
        <w:rPr>
          <w:color w:val="000000"/>
          <w:sz w:val="28"/>
          <w:szCs w:val="28"/>
        </w:rPr>
        <w:t xml:space="preserve"> </w:t>
      </w:r>
      <w:r w:rsidRPr="00891B76">
        <w:rPr>
          <w:color w:val="000000"/>
          <w:sz w:val="28"/>
          <w:szCs w:val="28"/>
        </w:rPr>
        <w:t>тыс. рублей.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федеральный бюджет - 0,0 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республиканский бюджет </w:t>
      </w:r>
      <w:r w:rsidR="008F171B" w:rsidRPr="00891B76">
        <w:rPr>
          <w:color w:val="000000"/>
          <w:sz w:val="28"/>
          <w:szCs w:val="28"/>
        </w:rPr>
        <w:t>–</w:t>
      </w:r>
      <w:r w:rsidRPr="00891B76">
        <w:rPr>
          <w:color w:val="000000"/>
          <w:sz w:val="28"/>
          <w:szCs w:val="28"/>
        </w:rPr>
        <w:t xml:space="preserve"> </w:t>
      </w:r>
      <w:r w:rsidR="003274C3">
        <w:rPr>
          <w:color w:val="000000"/>
          <w:sz w:val="28"/>
          <w:szCs w:val="28"/>
        </w:rPr>
        <w:t>64 330,84</w:t>
      </w:r>
      <w:r w:rsidR="003274C3" w:rsidRPr="00891B76">
        <w:rPr>
          <w:color w:val="000000"/>
          <w:sz w:val="28"/>
          <w:szCs w:val="28"/>
        </w:rPr>
        <w:t xml:space="preserve"> </w:t>
      </w:r>
      <w:r w:rsidRPr="00891B76">
        <w:rPr>
          <w:color w:val="000000"/>
          <w:sz w:val="28"/>
          <w:szCs w:val="28"/>
        </w:rPr>
        <w:t>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внебюджетные средства - 0,0 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средства местных бюджетов - 0,0 тыс. рублей;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>В подпрограмме «</w:t>
      </w:r>
      <w:r w:rsidR="003274C3" w:rsidRPr="003274C3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реализации государственной программы Чеченской Республики </w:t>
      </w:r>
      <w:r w:rsidR="003274C3" w:rsidRPr="00891B76">
        <w:rPr>
          <w:rFonts w:ascii="Times New Roman" w:hAnsi="Times New Roman" w:cs="Times New Roman"/>
          <w:sz w:val="28"/>
          <w:szCs w:val="28"/>
        </w:rPr>
        <w:t>«</w:t>
      </w:r>
      <w:r w:rsidR="003274C3" w:rsidRPr="003274C3">
        <w:rPr>
          <w:rFonts w:ascii="Times New Roman" w:hAnsi="Times New Roman" w:cs="Times New Roman"/>
          <w:color w:val="000000"/>
          <w:sz w:val="28"/>
          <w:szCs w:val="28"/>
        </w:rPr>
        <w:t>Обеспечение финансовой устойчивости Чеченской Республики</w:t>
      </w:r>
      <w:r w:rsidRPr="00891B76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891B76">
        <w:rPr>
          <w:rFonts w:ascii="Times New Roman" w:hAnsi="Times New Roman" w:cs="Times New Roman"/>
          <w:sz w:val="28"/>
          <w:szCs w:val="28"/>
        </w:rPr>
        <w:t xml:space="preserve"> запланировано</w:t>
      </w:r>
      <w:r w:rsidR="003274C3">
        <w:rPr>
          <w:rFonts w:ascii="Times New Roman" w:hAnsi="Times New Roman" w:cs="Times New Roman"/>
          <w:sz w:val="28"/>
          <w:szCs w:val="28"/>
        </w:rPr>
        <w:t xml:space="preserve"> 1</w:t>
      </w:r>
      <w:r w:rsidRPr="00891B76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3274C3">
        <w:rPr>
          <w:rFonts w:ascii="Times New Roman" w:hAnsi="Times New Roman" w:cs="Times New Roman"/>
          <w:sz w:val="28"/>
          <w:szCs w:val="28"/>
        </w:rPr>
        <w:t>е</w:t>
      </w:r>
      <w:r w:rsidRPr="00891B76">
        <w:rPr>
          <w:rFonts w:ascii="Times New Roman" w:hAnsi="Times New Roman" w:cs="Times New Roman"/>
          <w:sz w:val="28"/>
          <w:szCs w:val="28"/>
        </w:rPr>
        <w:t>: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 xml:space="preserve">Мероприятие </w:t>
      </w:r>
      <w:r w:rsidR="003274C3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3274C3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ab/>
      </w:r>
      <w:r w:rsidR="003274C3" w:rsidRPr="003274C3">
        <w:rPr>
          <w:rFonts w:ascii="Times New Roman" w:eastAsia="Times New Roman" w:hAnsi="Times New Roman" w:cs="Times New Roman"/>
          <w:sz w:val="28"/>
          <w:szCs w:val="28"/>
        </w:rPr>
        <w:t>Кадровое, административно-хозяйственное, правовое, материально-техническое и информационное обеспечение деятельности Министерства финансов Чеченской Республики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>:</w:t>
      </w:r>
      <w:r w:rsidR="00891B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91B76" w:rsidRDefault="00891B7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226" w:rsidRPr="00891B76">
        <w:rPr>
          <w:rFonts w:ascii="Times New Roman" w:eastAsia="Times New Roman" w:hAnsi="Times New Roman" w:cs="Times New Roman"/>
          <w:sz w:val="28"/>
          <w:szCs w:val="28"/>
        </w:rPr>
        <w:t>план –</w:t>
      </w:r>
      <w:r w:rsidR="000203C0" w:rsidRPr="00891B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74C3">
        <w:rPr>
          <w:rFonts w:ascii="Times New Roman" w:eastAsia="Times New Roman" w:hAnsi="Times New Roman" w:cs="Times New Roman"/>
          <w:sz w:val="28"/>
          <w:szCs w:val="28"/>
        </w:rPr>
        <w:t>317 438,43</w:t>
      </w:r>
      <w:r w:rsidR="00E5161B" w:rsidRPr="00891B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226" w:rsidRPr="00891B76">
        <w:rPr>
          <w:rFonts w:ascii="Times New Roman" w:eastAsia="Times New Roman" w:hAnsi="Times New Roman" w:cs="Times New Roman"/>
          <w:sz w:val="28"/>
          <w:szCs w:val="28"/>
        </w:rPr>
        <w:t>тыс. рублей;</w:t>
      </w:r>
    </w:p>
    <w:p w:rsidR="00A34226" w:rsidRPr="00891B76" w:rsidRDefault="00891B7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226" w:rsidRPr="00891B76">
        <w:rPr>
          <w:rFonts w:ascii="Times New Roman" w:eastAsia="Times New Roman" w:hAnsi="Times New Roman" w:cs="Times New Roman"/>
          <w:sz w:val="28"/>
          <w:szCs w:val="28"/>
        </w:rPr>
        <w:t>факт –</w:t>
      </w:r>
      <w:r w:rsidR="000203C0" w:rsidRPr="00891B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74C3">
        <w:rPr>
          <w:rFonts w:ascii="Times New Roman" w:eastAsia="Times New Roman" w:hAnsi="Times New Roman" w:cs="Times New Roman"/>
          <w:sz w:val="28"/>
          <w:szCs w:val="28"/>
        </w:rPr>
        <w:t>64 330,84</w:t>
      </w:r>
      <w:r w:rsidR="00E5161B" w:rsidRPr="00891B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226" w:rsidRPr="00891B76">
        <w:rPr>
          <w:rFonts w:ascii="Times New Roman" w:eastAsia="Times New Roman" w:hAnsi="Times New Roman" w:cs="Times New Roman"/>
          <w:sz w:val="28"/>
          <w:szCs w:val="28"/>
        </w:rPr>
        <w:t>тыс. рублей;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12. Сведения о достижении значений показателей (индикаторов) государственной программы за отчетный период:</w:t>
      </w:r>
    </w:p>
    <w:p w:rsidR="009157F1" w:rsidRPr="00891B76" w:rsidRDefault="003D32FD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 xml:space="preserve">Ввиду того, что показатели государственной программы "Обеспечение финансовой устойчивости Чеченской Республики" являются годовыми, информация </w:t>
      </w:r>
      <w:r w:rsidR="00C745B4" w:rsidRPr="00891B76">
        <w:rPr>
          <w:rFonts w:ascii="Times New Roman" w:hAnsi="Times New Roman" w:cs="Times New Roman"/>
          <w:sz w:val="28"/>
          <w:szCs w:val="28"/>
        </w:rPr>
        <w:t xml:space="preserve">о </w:t>
      </w:r>
      <w:r w:rsidRPr="00891B76">
        <w:rPr>
          <w:rFonts w:ascii="Times New Roman" w:hAnsi="Times New Roman" w:cs="Times New Roman"/>
          <w:sz w:val="28"/>
          <w:szCs w:val="28"/>
        </w:rPr>
        <w:t xml:space="preserve">достигнутых </w:t>
      </w:r>
      <w:r w:rsidR="00C745B4" w:rsidRPr="00891B76">
        <w:rPr>
          <w:rFonts w:ascii="Times New Roman" w:hAnsi="Times New Roman" w:cs="Times New Roman"/>
          <w:sz w:val="28"/>
          <w:szCs w:val="28"/>
        </w:rPr>
        <w:t>з</w:t>
      </w:r>
      <w:r w:rsidR="004F3601" w:rsidRPr="00891B76">
        <w:rPr>
          <w:rFonts w:ascii="Times New Roman" w:hAnsi="Times New Roman" w:cs="Times New Roman"/>
          <w:sz w:val="28"/>
          <w:szCs w:val="28"/>
        </w:rPr>
        <w:t>начения</w:t>
      </w:r>
      <w:r w:rsidR="00C745B4" w:rsidRPr="00891B76">
        <w:rPr>
          <w:rFonts w:ascii="Times New Roman" w:hAnsi="Times New Roman" w:cs="Times New Roman"/>
          <w:sz w:val="28"/>
          <w:szCs w:val="28"/>
        </w:rPr>
        <w:t>х</w:t>
      </w:r>
      <w:r w:rsidR="009157F1" w:rsidRPr="00891B76">
        <w:rPr>
          <w:rFonts w:ascii="Times New Roman" w:hAnsi="Times New Roman" w:cs="Times New Roman"/>
          <w:sz w:val="28"/>
          <w:szCs w:val="28"/>
        </w:rPr>
        <w:t xml:space="preserve"> показателей (</w:t>
      </w:r>
      <w:r w:rsidRPr="00891B76">
        <w:rPr>
          <w:rFonts w:ascii="Times New Roman" w:hAnsi="Times New Roman" w:cs="Times New Roman"/>
          <w:sz w:val="28"/>
          <w:szCs w:val="28"/>
        </w:rPr>
        <w:t>индикаторов)</w:t>
      </w:r>
      <w:bookmarkStart w:id="0" w:name="_GoBack"/>
      <w:bookmarkEnd w:id="0"/>
      <w:r w:rsidR="009D0BAF" w:rsidRPr="00891B76">
        <w:rPr>
          <w:rFonts w:ascii="Times New Roman" w:hAnsi="Times New Roman" w:cs="Times New Roman"/>
          <w:sz w:val="28"/>
          <w:szCs w:val="28"/>
        </w:rPr>
        <w:t xml:space="preserve"> буд</w:t>
      </w:r>
      <w:r w:rsidR="00C745B4" w:rsidRPr="00891B76">
        <w:rPr>
          <w:rFonts w:ascii="Times New Roman" w:hAnsi="Times New Roman" w:cs="Times New Roman"/>
          <w:sz w:val="28"/>
          <w:szCs w:val="28"/>
        </w:rPr>
        <w:t>е</w:t>
      </w:r>
      <w:r w:rsidR="009D0BAF" w:rsidRPr="00891B76">
        <w:rPr>
          <w:rFonts w:ascii="Times New Roman" w:hAnsi="Times New Roman" w:cs="Times New Roman"/>
          <w:sz w:val="28"/>
          <w:szCs w:val="28"/>
        </w:rPr>
        <w:t>т</w:t>
      </w:r>
      <w:r w:rsidR="009157F1"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C745B4" w:rsidRPr="00891B76">
        <w:rPr>
          <w:rFonts w:ascii="Times New Roman" w:hAnsi="Times New Roman" w:cs="Times New Roman"/>
          <w:sz w:val="28"/>
          <w:szCs w:val="28"/>
        </w:rPr>
        <w:t>представлена</w:t>
      </w:r>
      <w:r w:rsidR="004F3601" w:rsidRPr="00891B76">
        <w:rPr>
          <w:rFonts w:ascii="Times New Roman" w:hAnsi="Times New Roman" w:cs="Times New Roman"/>
          <w:sz w:val="28"/>
          <w:szCs w:val="28"/>
        </w:rPr>
        <w:t xml:space="preserve"> по итогам текущего финансового года.</w:t>
      </w:r>
    </w:p>
    <w:p w:rsidR="003D32FD" w:rsidRPr="00891B76" w:rsidRDefault="003D32FD" w:rsidP="001A753B">
      <w:pPr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1A753B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 xml:space="preserve">13. Сведения о количестве созданных рабочих мест в отчетном периоде (постоянные/временные): </w:t>
      </w:r>
    </w:p>
    <w:p w:rsidR="00A34226" w:rsidRPr="00891B76" w:rsidRDefault="00A34226" w:rsidP="001A753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>Создание рабочих мест Программой не предусмотрено.</w:t>
      </w:r>
    </w:p>
    <w:p w:rsidR="00A34226" w:rsidRPr="00891B76" w:rsidRDefault="00A34226" w:rsidP="001A753B">
      <w:pPr>
        <w:widowControl/>
        <w:autoSpaceDE/>
        <w:autoSpaceDN/>
        <w:adjustRightInd/>
        <w:ind w:firstLine="567"/>
        <w:jc w:val="left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:rsidR="00A34226" w:rsidRPr="00891B76" w:rsidRDefault="00A34226" w:rsidP="001A753B">
      <w:pPr>
        <w:widowControl/>
        <w:autoSpaceDE/>
        <w:autoSpaceDN/>
        <w:adjustRightInd/>
        <w:ind w:firstLine="567"/>
        <w:jc w:val="left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:rsidR="00A34226" w:rsidRPr="00891B76" w:rsidRDefault="00A34226" w:rsidP="001A753B">
      <w:pPr>
        <w:tabs>
          <w:tab w:val="left" w:pos="5340"/>
        </w:tabs>
        <w:ind w:firstLine="567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A34226" w:rsidRPr="00891B76" w:rsidRDefault="008F171B" w:rsidP="001A753B">
      <w:pPr>
        <w:tabs>
          <w:tab w:val="left" w:pos="5340"/>
        </w:tabs>
        <w:spacing w:line="240" w:lineRule="exact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sz w:val="28"/>
          <w:szCs w:val="28"/>
        </w:rPr>
        <w:t>З</w:t>
      </w:r>
      <w:r w:rsidR="00A34226" w:rsidRPr="00891B76">
        <w:rPr>
          <w:rFonts w:ascii="Times New Roman" w:eastAsia="Times New Roman" w:hAnsi="Times New Roman" w:cs="Times New Roman"/>
          <w:sz w:val="28"/>
          <w:szCs w:val="28"/>
        </w:rPr>
        <w:t xml:space="preserve">аместитель </w:t>
      </w:r>
      <w:r w:rsidR="00076B00" w:rsidRPr="00891B76">
        <w:rPr>
          <w:rFonts w:ascii="Times New Roman" w:eastAsia="Times New Roman" w:hAnsi="Times New Roman" w:cs="Times New Roman"/>
          <w:sz w:val="28"/>
          <w:szCs w:val="28"/>
        </w:rPr>
        <w:t>министра</w:t>
      </w:r>
      <w:r w:rsidR="00076B00" w:rsidRPr="00891B76">
        <w:rPr>
          <w:rFonts w:ascii="Times New Roman" w:hAnsi="Times New Roman" w:cs="Times New Roman"/>
          <w:sz w:val="28"/>
          <w:szCs w:val="28"/>
        </w:rPr>
        <w:tab/>
      </w:r>
      <w:r w:rsidR="00076B00" w:rsidRPr="00891B76">
        <w:rPr>
          <w:rFonts w:ascii="Times New Roman" w:hAnsi="Times New Roman" w:cs="Times New Roman"/>
          <w:sz w:val="28"/>
          <w:szCs w:val="28"/>
        </w:rPr>
        <w:tab/>
      </w:r>
      <w:r w:rsidR="00076B00" w:rsidRPr="00891B76">
        <w:rPr>
          <w:rFonts w:ascii="Times New Roman" w:hAnsi="Times New Roman" w:cs="Times New Roman"/>
          <w:sz w:val="28"/>
          <w:szCs w:val="28"/>
        </w:rPr>
        <w:tab/>
      </w:r>
      <w:r w:rsidR="00076B00" w:rsidRPr="00891B76">
        <w:rPr>
          <w:rFonts w:ascii="Times New Roman" w:hAnsi="Times New Roman" w:cs="Times New Roman"/>
          <w:sz w:val="28"/>
          <w:szCs w:val="28"/>
        </w:rPr>
        <w:tab/>
      </w:r>
      <w:r w:rsidRPr="00891B76">
        <w:rPr>
          <w:rFonts w:ascii="Times New Roman" w:hAnsi="Times New Roman" w:cs="Times New Roman"/>
          <w:sz w:val="28"/>
          <w:szCs w:val="28"/>
        </w:rPr>
        <w:t xml:space="preserve">    </w:t>
      </w:r>
      <w:r w:rsidR="003274C3">
        <w:rPr>
          <w:rFonts w:ascii="Times New Roman" w:hAnsi="Times New Roman" w:cs="Times New Roman"/>
          <w:sz w:val="28"/>
          <w:szCs w:val="28"/>
        </w:rPr>
        <w:t>С</w:t>
      </w:r>
      <w:r w:rsidRPr="00891B76">
        <w:rPr>
          <w:rFonts w:ascii="Times New Roman" w:hAnsi="Times New Roman" w:cs="Times New Roman"/>
          <w:sz w:val="28"/>
          <w:szCs w:val="28"/>
        </w:rPr>
        <w:t>.</w:t>
      </w:r>
      <w:r w:rsidR="003274C3">
        <w:rPr>
          <w:rFonts w:ascii="Times New Roman" w:hAnsi="Times New Roman" w:cs="Times New Roman"/>
          <w:sz w:val="28"/>
          <w:szCs w:val="28"/>
        </w:rPr>
        <w:t>С</w:t>
      </w:r>
      <w:r w:rsidRPr="00891B76">
        <w:rPr>
          <w:rFonts w:ascii="Times New Roman" w:hAnsi="Times New Roman" w:cs="Times New Roman"/>
          <w:sz w:val="28"/>
          <w:szCs w:val="28"/>
        </w:rPr>
        <w:t xml:space="preserve">. </w:t>
      </w:r>
      <w:r w:rsidR="003274C3">
        <w:rPr>
          <w:rFonts w:ascii="Times New Roman" w:hAnsi="Times New Roman" w:cs="Times New Roman"/>
          <w:sz w:val="28"/>
          <w:szCs w:val="28"/>
        </w:rPr>
        <w:t>Джунаидов</w:t>
      </w:r>
    </w:p>
    <w:p w:rsidR="000034F4" w:rsidRPr="00891B76" w:rsidRDefault="000034F4" w:rsidP="001A753B">
      <w:pPr>
        <w:widowControl/>
        <w:autoSpaceDE/>
        <w:autoSpaceDN/>
        <w:adjustRightInd/>
        <w:ind w:firstLine="567"/>
        <w:jc w:val="left"/>
        <w:rPr>
          <w:rFonts w:ascii="Times New Roman" w:hAnsi="Times New Roman" w:cs="Times New Roman"/>
          <w:bCs/>
          <w:color w:val="000000"/>
          <w:sz w:val="22"/>
        </w:rPr>
      </w:pPr>
    </w:p>
    <w:sectPr w:rsidR="000034F4" w:rsidRPr="00891B76" w:rsidSect="00EF4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226"/>
    <w:rsid w:val="000034F4"/>
    <w:rsid w:val="00015B8C"/>
    <w:rsid w:val="000203C0"/>
    <w:rsid w:val="00034FD2"/>
    <w:rsid w:val="00057D0C"/>
    <w:rsid w:val="00076B00"/>
    <w:rsid w:val="000C6A38"/>
    <w:rsid w:val="000C6CAC"/>
    <w:rsid w:val="000F4A18"/>
    <w:rsid w:val="000F63FB"/>
    <w:rsid w:val="00112692"/>
    <w:rsid w:val="0015693E"/>
    <w:rsid w:val="00176F6B"/>
    <w:rsid w:val="00193C96"/>
    <w:rsid w:val="001A753B"/>
    <w:rsid w:val="001B5BDB"/>
    <w:rsid w:val="001C5BDE"/>
    <w:rsid w:val="001D1A9A"/>
    <w:rsid w:val="001D3084"/>
    <w:rsid w:val="001F3F2A"/>
    <w:rsid w:val="001F6B7D"/>
    <w:rsid w:val="00221D81"/>
    <w:rsid w:val="00227AD5"/>
    <w:rsid w:val="002C546A"/>
    <w:rsid w:val="002D4E38"/>
    <w:rsid w:val="002F5CE9"/>
    <w:rsid w:val="003274C3"/>
    <w:rsid w:val="00341203"/>
    <w:rsid w:val="0039240E"/>
    <w:rsid w:val="003D32FD"/>
    <w:rsid w:val="00437911"/>
    <w:rsid w:val="0046675F"/>
    <w:rsid w:val="004846C8"/>
    <w:rsid w:val="0048763A"/>
    <w:rsid w:val="0049101A"/>
    <w:rsid w:val="00492DD5"/>
    <w:rsid w:val="004B0956"/>
    <w:rsid w:val="004C4979"/>
    <w:rsid w:val="004F3601"/>
    <w:rsid w:val="004F711D"/>
    <w:rsid w:val="00522447"/>
    <w:rsid w:val="005264B3"/>
    <w:rsid w:val="00550D49"/>
    <w:rsid w:val="00573B9F"/>
    <w:rsid w:val="005B4FB0"/>
    <w:rsid w:val="006128F1"/>
    <w:rsid w:val="0062329A"/>
    <w:rsid w:val="006312B8"/>
    <w:rsid w:val="00635EEE"/>
    <w:rsid w:val="006362CF"/>
    <w:rsid w:val="00643CD3"/>
    <w:rsid w:val="00653A66"/>
    <w:rsid w:val="006C6A61"/>
    <w:rsid w:val="006D2AD1"/>
    <w:rsid w:val="006D3605"/>
    <w:rsid w:val="006F15EA"/>
    <w:rsid w:val="00702009"/>
    <w:rsid w:val="007136C4"/>
    <w:rsid w:val="007D733D"/>
    <w:rsid w:val="007F326E"/>
    <w:rsid w:val="007F39F9"/>
    <w:rsid w:val="0081737F"/>
    <w:rsid w:val="00826C6D"/>
    <w:rsid w:val="00865B33"/>
    <w:rsid w:val="00866E44"/>
    <w:rsid w:val="00867C08"/>
    <w:rsid w:val="00871DB0"/>
    <w:rsid w:val="00891B76"/>
    <w:rsid w:val="008C7CE2"/>
    <w:rsid w:val="008F171B"/>
    <w:rsid w:val="009063FF"/>
    <w:rsid w:val="009157F1"/>
    <w:rsid w:val="009516A6"/>
    <w:rsid w:val="00995F47"/>
    <w:rsid w:val="009A6E8B"/>
    <w:rsid w:val="009D0BAF"/>
    <w:rsid w:val="00A33D9B"/>
    <w:rsid w:val="00A33DC6"/>
    <w:rsid w:val="00A34226"/>
    <w:rsid w:val="00A43C95"/>
    <w:rsid w:val="00A46361"/>
    <w:rsid w:val="00A93910"/>
    <w:rsid w:val="00AD6409"/>
    <w:rsid w:val="00B505F2"/>
    <w:rsid w:val="00B52FC0"/>
    <w:rsid w:val="00B611A9"/>
    <w:rsid w:val="00B8375E"/>
    <w:rsid w:val="00B958E2"/>
    <w:rsid w:val="00C04A50"/>
    <w:rsid w:val="00C0707A"/>
    <w:rsid w:val="00C33E90"/>
    <w:rsid w:val="00C46096"/>
    <w:rsid w:val="00C745B4"/>
    <w:rsid w:val="00C75C1D"/>
    <w:rsid w:val="00C800CF"/>
    <w:rsid w:val="00D022A0"/>
    <w:rsid w:val="00D0476F"/>
    <w:rsid w:val="00D72078"/>
    <w:rsid w:val="00D73FAA"/>
    <w:rsid w:val="00D96A67"/>
    <w:rsid w:val="00DA2C5D"/>
    <w:rsid w:val="00DB55F9"/>
    <w:rsid w:val="00DC0414"/>
    <w:rsid w:val="00DC0B3F"/>
    <w:rsid w:val="00DE15CC"/>
    <w:rsid w:val="00E13551"/>
    <w:rsid w:val="00E27221"/>
    <w:rsid w:val="00E432DF"/>
    <w:rsid w:val="00E43426"/>
    <w:rsid w:val="00E44FD6"/>
    <w:rsid w:val="00E5161B"/>
    <w:rsid w:val="00E628BE"/>
    <w:rsid w:val="00EA11DF"/>
    <w:rsid w:val="00ED26EB"/>
    <w:rsid w:val="00F03A07"/>
    <w:rsid w:val="00F27AB2"/>
    <w:rsid w:val="00F34F4F"/>
    <w:rsid w:val="00F37E7D"/>
    <w:rsid w:val="00FB6112"/>
    <w:rsid w:val="00FD3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EA281A-89D6-4E6A-95A3-49114557D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22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422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A34226"/>
    <w:pPr>
      <w:keepNext w:val="0"/>
      <w:keepLines w:val="0"/>
      <w:spacing w:before="108" w:after="108"/>
      <w:ind w:firstLine="0"/>
      <w:jc w:val="center"/>
      <w:outlineLvl w:val="2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A3422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3422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3422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52F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2FC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1063</Words>
  <Characters>6063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Шидаев Абубакар Вахаевич</dc:creator>
  <cp:keywords/>
  <dc:description/>
  <cp:lastModifiedBy>Джунаидов Сулейман Сираждиевич</cp:lastModifiedBy>
  <cp:revision>4</cp:revision>
  <cp:lastPrinted>2020-04-14T12:55:00Z</cp:lastPrinted>
  <dcterms:created xsi:type="dcterms:W3CDTF">2021-04-15T14:36:00Z</dcterms:created>
  <dcterms:modified xsi:type="dcterms:W3CDTF">2021-04-15T15:07:00Z</dcterms:modified>
</cp:coreProperties>
</file>